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Kalita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+48570678996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Mirczuk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Dawid Wachniewski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