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Pace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Steve</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16.4.1982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+33777961805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hobby_13@live.fr</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Pace ways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3.3.2013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Pace layn</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10.6.2014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Pace many</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28.4.2016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7.3.2026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