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irena larosa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+48884617046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nicolo ferragine larosa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