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Janire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Bilbao Fraile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+351913645274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292820984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lpbonneau@hotmail.com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1070-250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Louis Bonneau</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+351913645274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Janire Bilbao Fraile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