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Ирена Кирилова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22.7.1977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+359882546030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i.kirilova@outlook.com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Аглая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