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Deiby Santiago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Preciado Lara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50513932K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26/11/2003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+34722693553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santy.pre11@gmail.com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16/3/2026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16/3/2026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Deiby Santiago Preciado Lara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