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Serhii Martyniuk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+48886769534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Sofia Martyniuk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13.03.2011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Julia Bieńczak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04.05.2011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Lena Sadowska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03.02.2011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