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Armandas    Petraitis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2016-06-22</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Eva    Tyutrina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2017-09-09</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Artiom    Guscenko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2018-01-21</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Karina Vnukova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