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Navarro Montes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53865546Y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16/5/1996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+34697388707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mrtnvrr@gmail.com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19/3/2026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19/3/2026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Navarro Montes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