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Rystok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marta.rystok@gmail.com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+48506957890 ,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Dominik rystok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Iga rystok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31.01.2017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