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Syra</w:t>
      </w:r>
      <w:r w:rsidR="00405CC1">
        <w:t xml:space="preserve"> </w:t>
      </w:r>
      <w:r w:rsidRPr="00405CC1" w:rsidR="00405CC1">
        <w:t>Namayirira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7902022406185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Syra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Hensly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