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Partryk Szyszka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+48780093210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05.10.2007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Błażej Głuch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