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Тодор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Симеонов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+359899158864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troshko166@gmail.com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