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Siudym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+48667338544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Siudym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Remigiusz Siudym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