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camanac</w:t>
      </w:r>
      <w:r w:rsidR="00594BA5">
        <w:rPr>
          <w:sz w:val="20"/>
          <w:szCs w:val="20"/>
          <w:lang w:val="bg-BG"/>
        </w:rPr>
        <w:t xml:space="preserve"> </w:t>
      </w:r>
      <w:r w:rsidRPr="001D0D09">
        <w:rPr>
          <w:sz w:val="20"/>
          <w:szCs w:val="20"/>
        </w:rPr>
        <w:t>alexandra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+37369528955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svetlanaiv84@rambler.ru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