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Marc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Nel·lo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48094193C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18/7/2006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+34653925299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marcnelomarti@gmail.com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17/3/2026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17/3/2026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Marc Nel·lo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