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Inês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Capela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+351937359450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256784361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inescapelasilva@gmail.com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2830-275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02/06/2002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Inês Capela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