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Борислав  Борисов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+359895429063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borislavborisov222@gmail.com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