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Magnus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Amdal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+4748177761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GGC204732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amdalmagnus@gmail.com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0481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Magnus Amdal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