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Beatriz</w:t>
      </w:r>
      <w:r w:rsidR="00594BA5">
        <w:rPr>
          <w:sz w:val="20"/>
          <w:szCs w:val="20"/>
          <w:lang w:val="bg-BG"/>
        </w:rPr>
        <w:t xml:space="preserve"> </w:t>
      </w:r>
      <w:r w:rsidRPr="001D0D09">
        <w:rPr>
          <w:sz w:val="20"/>
          <w:szCs w:val="20"/>
        </w:rPr>
        <w:t>Colares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+351966683263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beatriz.silva.colares@gmail.com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