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Константин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Каталоев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konstantin.kataloev@gmail.com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+359896027990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16.12.1998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