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Leila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15.6.1978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+359886742854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leila_z@abv.bg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Teodora Panova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3.6.2009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