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Klaudia Kubalewska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+48609644709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Nadia Kubalewska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11.03.2017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Marcel Kubalewski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28.08.2018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08.03.2026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