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Priscilla</w:t>
      </w:r>
      <w:r w:rsidR="00405CC1">
        <w:t xml:space="preserve"> </w:t>
      </w:r>
      <w:r w:rsidRPr="00405CC1" w:rsidR="00405CC1">
        <w:t>Nagtegaal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8812010032084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Chrizanda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Hanelé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2016/02/03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