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mila</w:t>
      </w:r>
      <w:r w:rsidR="00594BA5">
        <w:rPr>
          <w:sz w:val="20"/>
          <w:szCs w:val="20"/>
          <w:lang w:val="bg-BG"/>
        </w:rPr>
        <w:t xml:space="preserve"> </w:t>
      </w:r>
      <w:r w:rsidRPr="001D0D09">
        <w:rPr>
          <w:sz w:val="20"/>
          <w:szCs w:val="20"/>
        </w:rPr>
        <w:t>chebotarenko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+359888816927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milachebotarenko@gmail.com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