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Ula    sisimbajevaite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2013-03-26</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Giedre Bagociune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