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Boris  Bachvarov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15.10.2003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+359878345694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bachvarovboris@proton.me</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