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laskowskam91@gmail.com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+48731138354 ,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Laskowska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