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dobiesz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+4850066997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studniarska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