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Michele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Cusinatti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michelespiaggia@gmail.com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+393483327931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07/07/1999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YB3252044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Via Gioacchino Rossini, 1, Occhiobello RO, Italia Mangroovy Residence El Gouna - Grovin، Hurghada 2, Egitto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Egitto</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Pietro</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+393482128007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