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Inma</w:t>
      </w:r>
      <w:r>
        <w:rPr>
          <w:u w:val="single"/>
        </w:rPr>
        <w:t xml:space="preserve"> </w:t>
      </w:r>
      <w:r w:rsidRPr="009E5F62">
        <w:rPr>
          <w:u w:val="single"/>
        </w:rPr>
        <w:t>Lopez Gonzalez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53118574m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Luis Brannon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05/09/2013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Inma Lopez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