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Михайлов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+3590887009905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petar.mihailov12321@gmail.com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