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Kaja Nosow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+48605178503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