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Alberto José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Ferrer-Bonsoms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47287715Z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7/12/1988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+34660182070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albertferrerbonsoms@gmail.com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13/3/2026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13/3/2026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Alberto José Ferrer-Bonsoms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