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Czarnecka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+48885112666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Przydanek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Olivier Przydanek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