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Radwański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+48213721372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