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stankov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8.11.2009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+359893725805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viktorstankov571@gmail.com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