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Silvia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43455265p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18/4/1993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+34654534691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silviaaa184@hotmail.com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Silvia Martinez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