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Piwowarski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+48694837621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emilka piwowarska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krystian piwowarski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