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Cassi</w:t>
      </w:r>
      <w:r w:rsidR="00405CC1">
        <w:t xml:space="preserve"> </w:t>
      </w:r>
      <w:r w:rsidRPr="00405CC1" w:rsidR="00405CC1">
        <w:t>Lowers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8707280042088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Rayon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