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di</w:t>
      </w:r>
      <w:r w:rsidR="00594BA5">
        <w:rPr>
          <w:sz w:val="20"/>
          <w:szCs w:val="20"/>
          <w:lang w:val="bg-BG"/>
        </w:rPr>
        <w:t xml:space="preserve"> </w:t>
      </w:r>
      <w:r w:rsidRPr="001D0D09">
        <w:rPr>
          <w:sz w:val="20"/>
          <w:szCs w:val="20"/>
        </w:rPr>
        <w:t>moall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1129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dimoallem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