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Thomas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Ellison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+12019045718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517120445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thomas.erik.ellison@gmail.com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Hamden, CT,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06517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Molly mccue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+12019045718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Thomas Ellison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