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fendor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+48883666610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Jerzy Fendor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Fendor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