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Alex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Bonet Garcia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23877478M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7/6/1998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+34601135494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alex.bonet3@gmail.com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Alex Bonet Garcia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