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nazdan</w:t>
      </w:r>
      <w:r w:rsidR="00594BA5">
        <w:rPr>
          <w:sz w:val="20"/>
          <w:szCs w:val="20"/>
          <w:lang w:val="bg-BG"/>
        </w:rPr>
        <w:t xml:space="preserve"> </w:t>
      </w:r>
      <w:r w:rsidRPr="001D0D09">
        <w:rPr>
          <w:sz w:val="20"/>
          <w:szCs w:val="20"/>
        </w:rPr>
        <w:t>satayeva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+35977019105311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nazdannattayeva@gmail.com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