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karl</w:t>
      </w:r>
      <w:r w:rsidR="00594BA5">
        <w:rPr>
          <w:sz w:val="20"/>
          <w:szCs w:val="20"/>
          <w:lang w:val="bg-BG"/>
        </w:rPr>
        <w:t xml:space="preserve"> </w:t>
      </w:r>
      <w:r w:rsidRPr="001D0D09">
        <w:rPr>
          <w:sz w:val="20"/>
          <w:szCs w:val="20"/>
        </w:rPr>
        <w:t>birkett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+4407853682789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karlbirkett@hotmail.co.uk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