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jakub.jasielski888@gmail.com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+48508045960 ,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