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Melissa Alexandra</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Ferreira Vázquez</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R659882</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12/06/2001</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+34677641721</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meliferr75@gmail.com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05/03/2026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05/03/2026</w:t>
      </w:r>
      <w:r w:rsidR="00C302CD">
        <w:rPr>
          <w:sz w:val="22"/>
          <w:szCs w:val="22"/>
          <w:lang w:val="bg-BG"/>
        </w:rPr>
        <w:t xml:space="preserve">                        </w:t>
      </w:r>
      <w:r w:rsidR="00513D8D">
        <w:rPr>
          <w:sz w:val="22"/>
          <w:szCs w:val="22"/>
        </w:rPr>
        <w:t xml:space="preserve">                        </w:t>
      </w:r>
      <w:r w:rsidR="00213D63">
        <w:rPr>
          <w:sz w:val="22"/>
          <w:szCs w:val="22"/>
          <w:lang w:val="en-US"/>
        </w:rPr>
        <w:t xml:space="preserve">Melissa Alexandra Ferreira Vázquez </w:t>
      </w:r>
      <w:r w:rsidR="00213D63">
        <w:rPr>
          <w:sz w:val="22"/>
          <w:szCs w:val="22"/>
          <w:lang w:val="en-US"/>
        </w:rPr>
        <w:br/>
        <w:t xml:space="preserve">                                                                                   </w:t>
      </w:r>
      <w:r w:rsidRPr="002F4A70" w:rsidR="002F4A70">
        <w:rPr>
          <w:sz w:val="22"/>
          <w:szCs w:val="22"/>
          <w:lang w:val="en-US"/>
        </w:rPr>
        <w:t>R659882</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