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Roy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Ronen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30.12.1977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+972546863016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ronen.elec@gmail.com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8.3.2026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Elad ronen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18.6.2012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Uri ronen</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31.10.2014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