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Teresita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Elgueta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+351351142935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334021128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tere.elguetau@gmail.com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1000005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Mathias claps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+351920696881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Teresita Elgueta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